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70D58B" w14:textId="77777777" w:rsidR="00B801FC" w:rsidRDefault="00D37275" w:rsidP="000C15E3">
      <w:r>
        <w:rPr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94F29" wp14:editId="5B6E8227">
                <wp:simplePos x="0" y="0"/>
                <wp:positionH relativeFrom="page">
                  <wp:posOffset>177734</wp:posOffset>
                </wp:positionH>
                <wp:positionV relativeFrom="page">
                  <wp:posOffset>284991</wp:posOffset>
                </wp:positionV>
                <wp:extent cx="7196447" cy="10249098"/>
                <wp:effectExtent l="0" t="0" r="24130" b="19050"/>
                <wp:wrapNone/>
                <wp:docPr id="452" name="Prostokąt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6447" cy="10249098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8AABB" id="Prostokąt 452" o:spid="_x0000_s1026" style="position:absolute;margin-left:14pt;margin-top:22.45pt;width:566.65pt;height:80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i2TrAIAALkFAAAOAAAAZHJzL2Uyb0RvYy54bWysVM1u2zAMvg/YOwi6r7YDp2mMOkXQosOA&#10;rg3WDj0rshwbk0VNUv5235v1wUZJjhN0xQYMy0GR+POR/Ezy8mrXSbIRxragSpqdpZQIxaFq1aqk&#10;X59uP1xQYh1TFZOgREn3wtKr2ft3l1tdiBE0ICthCIIoW2x1SRvndJEkljeiY/YMtFCorMF0zOHT&#10;rJLKsC2idzIZpel5sgVTaQNcWIvSm6iks4Bf14K7h7q2whFZUszNhdOEc+nPZHbJipVhuml5nwb7&#10;hyw61ioMOkDdMMfI2rS/QXUtN2ChdmccugTquuUi1IDVZOmrah4bpkWoBcmxeqDJ/j9Yfr9ZGNJW&#10;Jc3HI0oU6/AjLTBFB99efjripcjRVtsCTR/1wvQvi1df8K42nf/HUsgu8LofeBU7RzgKJ9n0PM8n&#10;lHDUZekon6bTCw+bHP21se6jgI74S0kNfrlAKNvcWRdNDyY+nILbVkqUs0IqskXY8cVkHDwsyLby&#10;Wq8MjSSupSEbhi2wXI2CjVx3n6GKsnGKvz6bwTzkdoKEmUqFQk9ELD3c3F6KmMMXUSONWGwMMADF&#10;GIxzoVwW82tYJf4WWioE9Mg1FjJg9wB+OI41HbAjSb29dxWh/wfnNEb/k/PgESKDcoNz1yowbwFI&#10;rKqPHO0PJEVqPEtLqPbYZAbi9FnNb1v8yHfMugUzOG44mLhC3AMetQT8mNDfKGnA/HhL7u1xClBL&#10;yRbHt6T2+5oZQYn8pHA+plme+3kPj3w8GeHDnGqWpxq17q4B2yPDZaV5uHp7Jw/X2kD3jJtm7qOi&#10;iimOsUvKnTk8rl1cK7iruJjPgxnOuGbuTj1q7sE9q76Jn3bPzOi+0x1OyT0cRp0Vrxo+2npPBfO1&#10;g7oN03Dktecb90Po2X6X+QV0+g5Wx407+wUAAP//AwBQSwMEFAAGAAgAAAAhANxcTcrhAAAACwEA&#10;AA8AAABkcnMvZG93bnJldi54bWxMj1FLwzAUhd8F/0O4gi/i0tRZstp0jIEIvm0O8TFrYltsbkqT&#10;rfHfe/fk3u7lHM75TrVObmBnO4XeowKxyIBZbLzpsVVw+Hh9lMBC1Gj04NEq+LUB1vXtTaVL42fc&#10;2fM+toxCMJRaQRfjWHIems46HRZ+tEjat5+cjvROLTeTnincDTzPsoI73SM1dHq02842P/uTo5JC&#10;ysMmpc9eiPnh7f0r322bXKn7u7R5ARZtiv9muOATOtTEdPQnNIENCnJJU6KC5XIF7KKLQjwBO9JV&#10;PMsV8Lri1xvqPwAAAP//AwBQSwECLQAUAAYACAAAACEAtoM4kv4AAADhAQAAEwAAAAAAAAAAAAAA&#10;AAAAAAAAW0NvbnRlbnRfVHlwZXNdLnhtbFBLAQItABQABgAIAAAAIQA4/SH/1gAAAJQBAAALAAAA&#10;AAAAAAAAAAAAAC8BAABfcmVscy8ucmVsc1BLAQItABQABgAIAAAAIQAlzi2TrAIAALkFAAAOAAAA&#10;AAAAAAAAAAAAAC4CAABkcnMvZTJvRG9jLnhtbFBLAQItABQABgAIAAAAIQDcXE3K4QAAAAsBAAAP&#10;AAAAAAAAAAAAAAAAAAYFAABkcnMvZG93bnJldi54bWxQSwUGAAAAAAQABADzAAAAFAYAAAAA&#10;" filled="f" strokecolor="#747070 [1614]" strokeweight="1.25pt">
                <w10:wrap anchorx="page" anchory="page"/>
              </v:rect>
            </w:pict>
          </mc:Fallback>
        </mc:AlternateContent>
      </w:r>
    </w:p>
    <w:p w14:paraId="39BCFFE7" w14:textId="77777777" w:rsidR="00C270A2" w:rsidRDefault="00C270A2" w:rsidP="000C15E3"/>
    <w:p w14:paraId="22B2028F" w14:textId="77777777" w:rsidR="00C270A2" w:rsidRDefault="00C270A2" w:rsidP="000C15E3"/>
    <w:p w14:paraId="2218DFEC" w14:textId="77777777" w:rsidR="00D37275" w:rsidRPr="00A94D43" w:rsidRDefault="00D37275" w:rsidP="00D37275">
      <w:pPr>
        <w:jc w:val="center"/>
        <w:rPr>
          <w:sz w:val="46"/>
          <w:szCs w:val="46"/>
        </w:rPr>
      </w:pPr>
    </w:p>
    <w:p w14:paraId="2F532E83" w14:textId="77777777" w:rsidR="00D37275" w:rsidRDefault="00D37275" w:rsidP="00D37275">
      <w:pPr>
        <w:jc w:val="center"/>
        <w:rPr>
          <w:b/>
          <w:bCs/>
          <w:sz w:val="44"/>
          <w:szCs w:val="44"/>
        </w:rPr>
      </w:pPr>
      <w:r w:rsidRPr="00A94D43">
        <w:rPr>
          <w:b/>
          <w:bCs/>
          <w:sz w:val="44"/>
          <w:szCs w:val="44"/>
        </w:rPr>
        <w:t>Chcesz zainwestować w odnawialne źródła energii?</w:t>
      </w:r>
    </w:p>
    <w:p w14:paraId="04AA6446" w14:textId="1AA67858" w:rsidR="000327BC" w:rsidRPr="00A94D43" w:rsidRDefault="000327BC" w:rsidP="00D37275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Chcesz usunąć wyroby zawierające azbest ?</w:t>
      </w:r>
    </w:p>
    <w:p w14:paraId="252C1FE6" w14:textId="77777777" w:rsidR="00D37275" w:rsidRDefault="00D37275" w:rsidP="00D37275">
      <w:pPr>
        <w:jc w:val="center"/>
        <w:rPr>
          <w:b/>
          <w:bCs/>
          <w:sz w:val="44"/>
          <w:szCs w:val="44"/>
        </w:rPr>
      </w:pPr>
      <w:r w:rsidRPr="00A94D43">
        <w:rPr>
          <w:b/>
          <w:bCs/>
          <w:sz w:val="44"/>
          <w:szCs w:val="44"/>
        </w:rPr>
        <w:t>Poszukujesz pomocy finansowej?</w:t>
      </w:r>
    </w:p>
    <w:p w14:paraId="264738CE" w14:textId="77777777" w:rsidR="000327BC" w:rsidRDefault="000327BC" w:rsidP="000327BC">
      <w:pPr>
        <w:pStyle w:val="Bezodstpw"/>
        <w:rPr>
          <w:b/>
          <w:bCs/>
          <w:color w:val="000000" w:themeColor="text1"/>
          <w:sz w:val="36"/>
          <w:szCs w:val="36"/>
        </w:rPr>
      </w:pPr>
    </w:p>
    <w:p w14:paraId="7890D34C" w14:textId="28553405" w:rsidR="00D37275" w:rsidRPr="00B67F41" w:rsidRDefault="000327BC" w:rsidP="000327BC">
      <w:pPr>
        <w:pStyle w:val="Bezodstpw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                                   </w:t>
      </w:r>
      <w:r w:rsidR="00D37275" w:rsidRPr="00B67F41">
        <w:rPr>
          <w:b/>
          <w:bCs/>
          <w:color w:val="000000" w:themeColor="text1"/>
          <w:sz w:val="36"/>
          <w:szCs w:val="36"/>
        </w:rPr>
        <w:t>Przyjdź na spotkanie z</w:t>
      </w:r>
    </w:p>
    <w:p w14:paraId="67070F28" w14:textId="77777777" w:rsidR="00D37275" w:rsidRPr="00D37275" w:rsidRDefault="00D37275" w:rsidP="00D17DC2">
      <w:pPr>
        <w:pStyle w:val="Bezodstpw"/>
        <w:jc w:val="center"/>
        <w:rPr>
          <w:color w:val="000000" w:themeColor="text1"/>
        </w:rPr>
      </w:pPr>
      <w:r w:rsidRPr="00B67F41">
        <w:rPr>
          <w:b/>
          <w:bCs/>
          <w:color w:val="000000" w:themeColor="text1"/>
          <w:sz w:val="36"/>
          <w:szCs w:val="36"/>
        </w:rPr>
        <w:t>Bank</w:t>
      </w:r>
      <w:r w:rsidR="00BF280E">
        <w:rPr>
          <w:b/>
          <w:bCs/>
          <w:color w:val="000000" w:themeColor="text1"/>
          <w:sz w:val="36"/>
          <w:szCs w:val="36"/>
        </w:rPr>
        <w:t>iem</w:t>
      </w:r>
      <w:r w:rsidRPr="00B67F41">
        <w:rPr>
          <w:b/>
          <w:bCs/>
          <w:color w:val="000000" w:themeColor="text1"/>
          <w:sz w:val="36"/>
          <w:szCs w:val="36"/>
        </w:rPr>
        <w:t xml:space="preserve"> Gospodarstwa Krajowego</w:t>
      </w:r>
      <w:r w:rsidR="00BF280E">
        <w:rPr>
          <w:b/>
          <w:bCs/>
          <w:color w:val="000000" w:themeColor="text1"/>
          <w:sz w:val="36"/>
          <w:szCs w:val="36"/>
        </w:rPr>
        <w:t xml:space="preserve"> oraz Partnerami Finansującymi</w:t>
      </w:r>
    </w:p>
    <w:p w14:paraId="14DD57D0" w14:textId="77777777" w:rsidR="00D37275" w:rsidRDefault="00D37275" w:rsidP="000C15E3"/>
    <w:p w14:paraId="0A7E77B8" w14:textId="77777777" w:rsidR="00D37275" w:rsidRDefault="00D37275" w:rsidP="000C15E3"/>
    <w:p w14:paraId="582AEE1D" w14:textId="77777777" w:rsidR="00D37275" w:rsidRPr="00B67F41" w:rsidRDefault="00D37275" w:rsidP="000C15E3">
      <w:pPr>
        <w:rPr>
          <w:sz w:val="32"/>
          <w:szCs w:val="32"/>
        </w:rPr>
      </w:pPr>
      <w:r w:rsidRPr="00B67F41">
        <w:rPr>
          <w:sz w:val="32"/>
          <w:szCs w:val="32"/>
        </w:rPr>
        <w:t xml:space="preserve">Podczas spotkania dowiesz się </w:t>
      </w:r>
      <w:r w:rsidR="00B67F41">
        <w:rPr>
          <w:sz w:val="32"/>
          <w:szCs w:val="32"/>
        </w:rPr>
        <w:t xml:space="preserve">więcej </w:t>
      </w:r>
      <w:r w:rsidRPr="00B67F41">
        <w:rPr>
          <w:sz w:val="32"/>
          <w:szCs w:val="32"/>
        </w:rPr>
        <w:t>o:</w:t>
      </w:r>
    </w:p>
    <w:p w14:paraId="01FDB784" w14:textId="00E2E595" w:rsidR="00B67F41" w:rsidRPr="00B67F41" w:rsidRDefault="00B67F41" w:rsidP="00B67F41">
      <w:pPr>
        <w:spacing w:line="276" w:lineRule="auto"/>
        <w:rPr>
          <w:b/>
          <w:bCs/>
          <w:sz w:val="40"/>
          <w:szCs w:val="40"/>
        </w:rPr>
      </w:pPr>
      <w:r w:rsidRPr="00B67F41">
        <w:rPr>
          <w:b/>
          <w:bCs/>
          <w:sz w:val="40"/>
          <w:szCs w:val="40"/>
        </w:rPr>
        <w:t>Pożyczce</w:t>
      </w:r>
      <w:r w:rsidR="000327BC">
        <w:rPr>
          <w:b/>
          <w:bCs/>
          <w:sz w:val="40"/>
          <w:szCs w:val="40"/>
        </w:rPr>
        <w:t xml:space="preserve"> z dotacją -</w:t>
      </w:r>
      <w:r w:rsidRPr="00B67F41">
        <w:rPr>
          <w:b/>
          <w:bCs/>
          <w:sz w:val="40"/>
          <w:szCs w:val="40"/>
        </w:rPr>
        <w:t xml:space="preserve"> OZE</w:t>
      </w:r>
      <w:r w:rsidR="000327BC">
        <w:rPr>
          <w:b/>
          <w:bCs/>
          <w:sz w:val="40"/>
          <w:szCs w:val="40"/>
        </w:rPr>
        <w:t xml:space="preserve"> dla mieszkańców </w:t>
      </w:r>
    </w:p>
    <w:p w14:paraId="7D75E26B" w14:textId="2E0FE8D0" w:rsidR="00B67F41" w:rsidRPr="00B67F41" w:rsidRDefault="00B67F41" w:rsidP="00641CAA">
      <w:pPr>
        <w:pStyle w:val="Bezodstpw"/>
        <w:numPr>
          <w:ilvl w:val="0"/>
          <w:numId w:val="2"/>
        </w:numPr>
        <w:jc w:val="both"/>
        <w:rPr>
          <w:rFonts w:cstheme="minorHAnsi"/>
          <w:b/>
          <w:sz w:val="36"/>
          <w:szCs w:val="36"/>
        </w:rPr>
      </w:pPr>
      <w:r w:rsidRPr="00B67F41">
        <w:rPr>
          <w:rFonts w:cstheme="minorHAnsi"/>
          <w:b/>
          <w:sz w:val="36"/>
          <w:szCs w:val="36"/>
        </w:rPr>
        <w:t xml:space="preserve">dla </w:t>
      </w:r>
      <w:r w:rsidR="000327BC">
        <w:rPr>
          <w:rFonts w:cstheme="minorHAnsi"/>
          <w:b/>
          <w:sz w:val="36"/>
          <w:szCs w:val="36"/>
        </w:rPr>
        <w:t>mieszkańców</w:t>
      </w:r>
    </w:p>
    <w:p w14:paraId="2E7C2E2B" w14:textId="7BE7A2FF" w:rsidR="00B67F41" w:rsidRPr="00B67F41" w:rsidRDefault="00B67F41" w:rsidP="00641CAA">
      <w:pPr>
        <w:pStyle w:val="Bezodstpw"/>
        <w:numPr>
          <w:ilvl w:val="0"/>
          <w:numId w:val="2"/>
        </w:numPr>
        <w:jc w:val="both"/>
        <w:rPr>
          <w:rFonts w:cstheme="minorHAnsi"/>
          <w:b/>
          <w:color w:val="0070C0"/>
          <w:sz w:val="36"/>
          <w:szCs w:val="36"/>
        </w:rPr>
      </w:pPr>
      <w:r w:rsidRPr="00B67F41">
        <w:rPr>
          <w:rFonts w:cstheme="minorHAnsi"/>
          <w:b/>
          <w:sz w:val="36"/>
          <w:szCs w:val="36"/>
        </w:rPr>
        <w:t>finansowani</w:t>
      </w:r>
      <w:r w:rsidR="000F360E">
        <w:rPr>
          <w:rFonts w:cstheme="minorHAnsi"/>
          <w:b/>
          <w:sz w:val="36"/>
          <w:szCs w:val="36"/>
        </w:rPr>
        <w:t>e</w:t>
      </w:r>
      <w:r w:rsidRPr="00B67F41">
        <w:rPr>
          <w:rFonts w:cstheme="minorHAnsi"/>
          <w:b/>
          <w:color w:val="0070C0"/>
          <w:sz w:val="36"/>
          <w:szCs w:val="36"/>
        </w:rPr>
        <w:t xml:space="preserve"> do </w:t>
      </w:r>
      <w:r w:rsidR="000327BC">
        <w:rPr>
          <w:rFonts w:cstheme="minorHAnsi"/>
          <w:b/>
          <w:color w:val="0070C0"/>
          <w:sz w:val="36"/>
          <w:szCs w:val="36"/>
        </w:rPr>
        <w:t>300 tyś.</w:t>
      </w:r>
      <w:r w:rsidRPr="00B67F41">
        <w:rPr>
          <w:rFonts w:cstheme="minorHAnsi"/>
          <w:b/>
          <w:color w:val="0070C0"/>
          <w:sz w:val="36"/>
          <w:szCs w:val="36"/>
        </w:rPr>
        <w:t xml:space="preserve"> złotych</w:t>
      </w:r>
    </w:p>
    <w:p w14:paraId="6D03E56F" w14:textId="22595252" w:rsidR="00B67F41" w:rsidRPr="00B67F41" w:rsidRDefault="00B67F41" w:rsidP="00B67F41">
      <w:pPr>
        <w:pStyle w:val="Bezodstpw"/>
        <w:numPr>
          <w:ilvl w:val="0"/>
          <w:numId w:val="2"/>
        </w:numPr>
        <w:jc w:val="both"/>
        <w:rPr>
          <w:rFonts w:cstheme="minorHAnsi"/>
          <w:b/>
          <w:color w:val="0070C0"/>
          <w:sz w:val="36"/>
          <w:szCs w:val="36"/>
        </w:rPr>
      </w:pPr>
      <w:r w:rsidRPr="00B67F41">
        <w:rPr>
          <w:rFonts w:cstheme="minorHAnsi"/>
          <w:b/>
          <w:sz w:val="36"/>
          <w:szCs w:val="36"/>
        </w:rPr>
        <w:t>oprocentowanie</w:t>
      </w:r>
      <w:r w:rsidR="00641CAA">
        <w:rPr>
          <w:rFonts w:cstheme="minorHAnsi"/>
          <w:b/>
          <w:sz w:val="36"/>
          <w:szCs w:val="36"/>
        </w:rPr>
        <w:t>m</w:t>
      </w:r>
      <w:r w:rsidRPr="00B67F41">
        <w:rPr>
          <w:rFonts w:cstheme="minorHAnsi"/>
          <w:b/>
          <w:sz w:val="36"/>
          <w:szCs w:val="36"/>
        </w:rPr>
        <w:t xml:space="preserve"> </w:t>
      </w:r>
      <w:r w:rsidR="000F360E" w:rsidRPr="00B67F41">
        <w:rPr>
          <w:rFonts w:cstheme="minorHAnsi"/>
          <w:b/>
          <w:sz w:val="36"/>
          <w:szCs w:val="36"/>
        </w:rPr>
        <w:t>stał</w:t>
      </w:r>
      <w:r w:rsidR="000F360E">
        <w:rPr>
          <w:rFonts w:cstheme="minorHAnsi"/>
          <w:b/>
          <w:sz w:val="36"/>
          <w:szCs w:val="36"/>
        </w:rPr>
        <w:t>e</w:t>
      </w:r>
      <w:r w:rsidRPr="00B67F41">
        <w:rPr>
          <w:rFonts w:cstheme="minorHAnsi"/>
          <w:b/>
          <w:sz w:val="36"/>
          <w:szCs w:val="36"/>
        </w:rPr>
        <w:t xml:space="preserve"> </w:t>
      </w:r>
      <w:r w:rsidR="000327BC">
        <w:rPr>
          <w:rFonts w:cstheme="minorHAnsi"/>
          <w:b/>
          <w:color w:val="0070C0"/>
          <w:sz w:val="36"/>
          <w:szCs w:val="36"/>
        </w:rPr>
        <w:t>0%</w:t>
      </w:r>
    </w:p>
    <w:p w14:paraId="4985CDE8" w14:textId="00B715BF" w:rsidR="00B67F41" w:rsidRPr="00B67F41" w:rsidRDefault="00B67F41" w:rsidP="00B67F41">
      <w:pPr>
        <w:pStyle w:val="Bezodstpw"/>
        <w:numPr>
          <w:ilvl w:val="0"/>
          <w:numId w:val="2"/>
        </w:numPr>
        <w:jc w:val="both"/>
        <w:rPr>
          <w:rFonts w:cstheme="minorHAnsi"/>
          <w:b/>
          <w:color w:val="0070C0"/>
          <w:sz w:val="36"/>
          <w:szCs w:val="36"/>
        </w:rPr>
      </w:pPr>
      <w:r w:rsidRPr="00B67F41">
        <w:rPr>
          <w:rFonts w:cstheme="minorHAnsi"/>
          <w:b/>
          <w:sz w:val="36"/>
          <w:szCs w:val="36"/>
        </w:rPr>
        <w:t>okres</w:t>
      </w:r>
      <w:r w:rsidR="00641CAA">
        <w:rPr>
          <w:rFonts w:cstheme="minorHAnsi"/>
          <w:b/>
          <w:sz w:val="36"/>
          <w:szCs w:val="36"/>
        </w:rPr>
        <w:t>em</w:t>
      </w:r>
      <w:r w:rsidRPr="00B67F41">
        <w:rPr>
          <w:rFonts w:cstheme="minorHAnsi"/>
          <w:b/>
          <w:sz w:val="36"/>
          <w:szCs w:val="36"/>
        </w:rPr>
        <w:t xml:space="preserve"> spłaty </w:t>
      </w:r>
      <w:r w:rsidRPr="00B67F41">
        <w:rPr>
          <w:rFonts w:cstheme="minorHAnsi"/>
          <w:b/>
          <w:color w:val="0070C0"/>
          <w:sz w:val="36"/>
          <w:szCs w:val="36"/>
        </w:rPr>
        <w:t>do 10 lat</w:t>
      </w:r>
    </w:p>
    <w:p w14:paraId="2D391D6A" w14:textId="43B5C2A9" w:rsidR="00B67F41" w:rsidRDefault="00B67F41" w:rsidP="00B67F41">
      <w:pPr>
        <w:pStyle w:val="Bezodstpw"/>
        <w:numPr>
          <w:ilvl w:val="0"/>
          <w:numId w:val="2"/>
        </w:numPr>
        <w:jc w:val="both"/>
        <w:rPr>
          <w:rFonts w:cstheme="minorHAnsi"/>
          <w:b/>
          <w:color w:val="0070C0"/>
          <w:sz w:val="36"/>
          <w:szCs w:val="36"/>
        </w:rPr>
      </w:pPr>
      <w:r w:rsidRPr="00B67F41">
        <w:rPr>
          <w:rFonts w:cstheme="minorHAnsi"/>
          <w:b/>
          <w:sz w:val="36"/>
          <w:szCs w:val="36"/>
        </w:rPr>
        <w:t>karencj</w:t>
      </w:r>
      <w:r w:rsidR="00641CAA">
        <w:rPr>
          <w:rFonts w:cstheme="minorHAnsi"/>
          <w:b/>
          <w:sz w:val="36"/>
          <w:szCs w:val="36"/>
        </w:rPr>
        <w:t>ą</w:t>
      </w:r>
      <w:r w:rsidRPr="00B67F41">
        <w:rPr>
          <w:rFonts w:cstheme="minorHAnsi"/>
          <w:b/>
          <w:sz w:val="36"/>
          <w:szCs w:val="36"/>
        </w:rPr>
        <w:t xml:space="preserve"> w spłacie </w:t>
      </w:r>
      <w:r w:rsidRPr="00B67F41">
        <w:rPr>
          <w:rFonts w:cstheme="minorHAnsi"/>
          <w:b/>
          <w:color w:val="0070C0"/>
          <w:sz w:val="36"/>
          <w:szCs w:val="36"/>
        </w:rPr>
        <w:t xml:space="preserve">do </w:t>
      </w:r>
      <w:r w:rsidR="000327BC">
        <w:rPr>
          <w:rFonts w:cstheme="minorHAnsi"/>
          <w:b/>
          <w:color w:val="0070C0"/>
          <w:sz w:val="36"/>
          <w:szCs w:val="36"/>
        </w:rPr>
        <w:t>6</w:t>
      </w:r>
      <w:r w:rsidRPr="00B67F41">
        <w:rPr>
          <w:rFonts w:cstheme="minorHAnsi"/>
          <w:b/>
          <w:color w:val="0070C0"/>
          <w:sz w:val="36"/>
          <w:szCs w:val="36"/>
        </w:rPr>
        <w:t xml:space="preserve"> miesięcy</w:t>
      </w:r>
    </w:p>
    <w:p w14:paraId="63508BA3" w14:textId="148C1169" w:rsidR="00D17DC2" w:rsidRPr="00FA29C3" w:rsidRDefault="0004589A" w:rsidP="00D17DC2">
      <w:pPr>
        <w:pStyle w:val="Bezodstpw"/>
        <w:numPr>
          <w:ilvl w:val="0"/>
          <w:numId w:val="2"/>
        </w:numPr>
        <w:jc w:val="both"/>
        <w:rPr>
          <w:rFonts w:cstheme="minorHAnsi"/>
          <w:b/>
          <w:color w:val="0070C0"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dotacja do magazynu energii </w:t>
      </w:r>
      <w:r w:rsidRPr="0004589A">
        <w:rPr>
          <w:rFonts w:cstheme="minorHAnsi"/>
          <w:b/>
          <w:color w:val="2E74B5" w:themeColor="accent1" w:themeShade="BF"/>
          <w:sz w:val="36"/>
          <w:szCs w:val="36"/>
        </w:rPr>
        <w:t>100%</w:t>
      </w:r>
      <w:r w:rsidR="000327BC" w:rsidRPr="0004589A">
        <w:rPr>
          <w:rFonts w:cstheme="minorHAnsi"/>
          <w:b/>
          <w:color w:val="2E74B5" w:themeColor="accent1" w:themeShade="BF"/>
          <w:sz w:val="36"/>
          <w:szCs w:val="36"/>
        </w:rPr>
        <w:t>.</w:t>
      </w:r>
    </w:p>
    <w:p w14:paraId="4A22CF64" w14:textId="53DC01FC" w:rsidR="00FA29C3" w:rsidRPr="00FA29C3" w:rsidRDefault="00FA29C3" w:rsidP="00D17DC2">
      <w:pPr>
        <w:pStyle w:val="Bezodstpw"/>
        <w:numPr>
          <w:ilvl w:val="0"/>
          <w:numId w:val="2"/>
        </w:numPr>
        <w:jc w:val="both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sz w:val="28"/>
          <w:szCs w:val="28"/>
        </w:rPr>
        <w:t>Dotacja do u</w:t>
      </w:r>
      <w:r w:rsidRPr="00FA29C3">
        <w:rPr>
          <w:rFonts w:cstheme="minorHAnsi"/>
          <w:b/>
          <w:sz w:val="28"/>
          <w:szCs w:val="28"/>
        </w:rPr>
        <w:t>sunięci</w:t>
      </w:r>
      <w:r>
        <w:rPr>
          <w:rFonts w:cstheme="minorHAnsi"/>
          <w:b/>
          <w:sz w:val="28"/>
          <w:szCs w:val="28"/>
        </w:rPr>
        <w:t>a</w:t>
      </w:r>
      <w:r w:rsidRPr="00FA29C3">
        <w:rPr>
          <w:rFonts w:cstheme="minorHAnsi"/>
          <w:b/>
          <w:sz w:val="28"/>
          <w:szCs w:val="28"/>
        </w:rPr>
        <w:t xml:space="preserve"> wyrobów zawierających azbest</w:t>
      </w:r>
      <w:r>
        <w:rPr>
          <w:rFonts w:cstheme="minorHAnsi"/>
          <w:b/>
          <w:sz w:val="28"/>
          <w:szCs w:val="28"/>
        </w:rPr>
        <w:t>,</w:t>
      </w:r>
    </w:p>
    <w:p w14:paraId="1F66EB93" w14:textId="0C7149D1" w:rsidR="00FA29C3" w:rsidRPr="00FA29C3" w:rsidRDefault="00FA29C3" w:rsidP="00FA29C3">
      <w:pPr>
        <w:pStyle w:val="Bezodstpw"/>
        <w:ind w:left="720"/>
        <w:jc w:val="both"/>
        <w:rPr>
          <w:rFonts w:cstheme="minorHAnsi"/>
          <w:b/>
          <w:color w:val="2E74B5" w:themeColor="accent1" w:themeShade="BF"/>
          <w:sz w:val="28"/>
          <w:szCs w:val="28"/>
        </w:rPr>
      </w:pPr>
      <w:r>
        <w:rPr>
          <w:rFonts w:cstheme="minorHAnsi"/>
          <w:b/>
          <w:sz w:val="28"/>
          <w:szCs w:val="28"/>
        </w:rPr>
        <w:t>w</w:t>
      </w:r>
      <w:r w:rsidRPr="00FA29C3">
        <w:rPr>
          <w:rFonts w:cstheme="minorHAnsi"/>
          <w:b/>
          <w:sz w:val="28"/>
          <w:szCs w:val="28"/>
        </w:rPr>
        <w:t>ymiana pokrywy dachowej z izolacją termiczną dachu</w:t>
      </w:r>
      <w:r>
        <w:rPr>
          <w:rFonts w:cstheme="minorHAnsi"/>
          <w:b/>
          <w:sz w:val="28"/>
          <w:szCs w:val="28"/>
        </w:rPr>
        <w:t xml:space="preserve"> </w:t>
      </w:r>
      <w:r w:rsidRPr="00FA29C3">
        <w:rPr>
          <w:rFonts w:cstheme="minorHAnsi"/>
          <w:b/>
          <w:color w:val="2E74B5" w:themeColor="accent1" w:themeShade="BF"/>
          <w:sz w:val="28"/>
          <w:szCs w:val="28"/>
        </w:rPr>
        <w:t>do 10%</w:t>
      </w:r>
    </w:p>
    <w:p w14:paraId="07F55608" w14:textId="77777777" w:rsidR="00B67F41" w:rsidRDefault="00B67F41" w:rsidP="000C15E3">
      <w:pPr>
        <w:rPr>
          <w:b/>
          <w:bCs/>
          <w:color w:val="0070C0"/>
          <w:sz w:val="36"/>
          <w:szCs w:val="36"/>
        </w:rPr>
      </w:pPr>
    </w:p>
    <w:p w14:paraId="0C646A00" w14:textId="77777777" w:rsidR="00641CAA" w:rsidRPr="009E03BD" w:rsidRDefault="00641CAA" w:rsidP="00641CAA">
      <w:pPr>
        <w:rPr>
          <w:rFonts w:cstheme="minorHAnsi"/>
          <w:b/>
          <w:sz w:val="36"/>
          <w:szCs w:val="36"/>
        </w:rPr>
      </w:pPr>
      <w:r w:rsidRPr="009E03BD">
        <w:rPr>
          <w:rFonts w:cstheme="minorHAnsi"/>
          <w:b/>
          <w:sz w:val="36"/>
          <w:szCs w:val="36"/>
        </w:rPr>
        <w:t>Dlaczego warto?</w:t>
      </w:r>
    </w:p>
    <w:p w14:paraId="03433122" w14:textId="77777777" w:rsidR="00111648" w:rsidRPr="009E03BD" w:rsidRDefault="00111648" w:rsidP="00641CAA">
      <w:pPr>
        <w:pStyle w:val="Akapitzlist"/>
        <w:numPr>
          <w:ilvl w:val="0"/>
          <w:numId w:val="3"/>
        </w:numPr>
        <w:rPr>
          <w:sz w:val="36"/>
          <w:szCs w:val="36"/>
        </w:rPr>
      </w:pPr>
      <w:r w:rsidRPr="009E03BD">
        <w:rPr>
          <w:sz w:val="36"/>
          <w:szCs w:val="36"/>
        </w:rPr>
        <w:t>Brak wymaganego wkładu własnego</w:t>
      </w:r>
      <w:r w:rsidR="009E03BD">
        <w:rPr>
          <w:sz w:val="36"/>
          <w:szCs w:val="36"/>
        </w:rPr>
        <w:t>;</w:t>
      </w:r>
    </w:p>
    <w:p w14:paraId="43C0A27E" w14:textId="3B4C5210" w:rsidR="00641CAA" w:rsidRPr="000F360E" w:rsidRDefault="00641CAA" w:rsidP="00641CAA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0F360E">
        <w:rPr>
          <w:sz w:val="32"/>
          <w:szCs w:val="32"/>
        </w:rPr>
        <w:t>Dotacja na zakup magazynu energii</w:t>
      </w:r>
      <w:r w:rsidR="000F360E" w:rsidRPr="000F360E">
        <w:rPr>
          <w:sz w:val="32"/>
          <w:szCs w:val="32"/>
        </w:rPr>
        <w:t>,</w:t>
      </w:r>
    </w:p>
    <w:p w14:paraId="4888BCF4" w14:textId="65521620" w:rsidR="000F360E" w:rsidRPr="000F360E" w:rsidRDefault="000F360E" w:rsidP="000F360E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r w:rsidRPr="000F360E">
        <w:rPr>
          <w:sz w:val="32"/>
          <w:szCs w:val="32"/>
        </w:rPr>
        <w:t>usunięcie wyrobów zawierających azbest,</w:t>
      </w:r>
    </w:p>
    <w:p w14:paraId="2E13F4A4" w14:textId="45243DE2" w:rsidR="000F360E" w:rsidRPr="000F360E" w:rsidRDefault="000F360E" w:rsidP="000F360E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w</w:t>
      </w:r>
      <w:r w:rsidRPr="000F360E">
        <w:rPr>
          <w:sz w:val="32"/>
          <w:szCs w:val="32"/>
        </w:rPr>
        <w:t>ymiana pokrywy dachowej z izolacją termiczna dachu</w:t>
      </w:r>
      <w:r>
        <w:rPr>
          <w:sz w:val="32"/>
          <w:szCs w:val="32"/>
        </w:rPr>
        <w:t>,</w:t>
      </w:r>
    </w:p>
    <w:p w14:paraId="50269E02" w14:textId="77777777" w:rsidR="00641CAA" w:rsidRPr="009E03BD" w:rsidRDefault="00111648" w:rsidP="00641CAA">
      <w:pPr>
        <w:pStyle w:val="Akapitzlist"/>
        <w:numPr>
          <w:ilvl w:val="0"/>
          <w:numId w:val="3"/>
        </w:numPr>
        <w:rPr>
          <w:sz w:val="36"/>
          <w:szCs w:val="36"/>
        </w:rPr>
      </w:pPr>
      <w:r w:rsidRPr="009E03BD">
        <w:rPr>
          <w:sz w:val="36"/>
          <w:szCs w:val="36"/>
        </w:rPr>
        <w:t>Stałe, atrakcyjne oprocentowanie</w:t>
      </w:r>
      <w:r w:rsidR="009E03BD">
        <w:rPr>
          <w:sz w:val="36"/>
          <w:szCs w:val="36"/>
        </w:rPr>
        <w:t>;</w:t>
      </w:r>
      <w:r w:rsidRPr="009E03BD">
        <w:rPr>
          <w:sz w:val="36"/>
          <w:szCs w:val="36"/>
        </w:rPr>
        <w:t xml:space="preserve"> </w:t>
      </w:r>
    </w:p>
    <w:p w14:paraId="74888239" w14:textId="77777777" w:rsidR="00D37275" w:rsidRDefault="009E03BD" w:rsidP="000D730F">
      <w:pPr>
        <w:pStyle w:val="Akapitzlist"/>
        <w:numPr>
          <w:ilvl w:val="0"/>
          <w:numId w:val="3"/>
        </w:numPr>
      </w:pPr>
      <w:r w:rsidRPr="009E03BD">
        <w:rPr>
          <w:sz w:val="36"/>
          <w:szCs w:val="36"/>
        </w:rPr>
        <w:t>Uproszczone procedury.</w:t>
      </w:r>
    </w:p>
    <w:p w14:paraId="2B090674" w14:textId="77777777" w:rsidR="00D37275" w:rsidRDefault="00D37275" w:rsidP="000C15E3"/>
    <w:sectPr w:rsidR="00D37275" w:rsidSect="0063713D">
      <w:headerReference w:type="default" r:id="rId10"/>
      <w:footerReference w:type="default" r:id="rId11"/>
      <w:pgSz w:w="11906" w:h="16838"/>
      <w:pgMar w:top="851" w:right="849" w:bottom="1418" w:left="15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A4AD32" w14:textId="77777777" w:rsidR="00FD4478" w:rsidRDefault="00FD4478" w:rsidP="00B801FC">
      <w:r>
        <w:separator/>
      </w:r>
    </w:p>
  </w:endnote>
  <w:endnote w:type="continuationSeparator" w:id="0">
    <w:p w14:paraId="72CB18F3" w14:textId="77777777" w:rsidR="00FD4478" w:rsidRDefault="00FD4478" w:rsidP="00B8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4FCBDE" w14:textId="77777777" w:rsidR="00B801FC" w:rsidRDefault="00153FD4" w:rsidP="00153FD4">
    <w:pPr>
      <w:pStyle w:val="Stopka"/>
    </w:pPr>
    <w:r w:rsidRPr="00E4793F">
      <w:rPr>
        <w:b/>
        <w:noProof/>
      </w:rPr>
      <w:drawing>
        <wp:inline distT="0" distB="0" distL="0" distR="0" wp14:anchorId="4CDB7BB3" wp14:editId="1B2561DD">
          <wp:extent cx="5756275" cy="61023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4CE175" w14:textId="77777777" w:rsidR="00153FD4" w:rsidRPr="00330F2D" w:rsidRDefault="00153FD4" w:rsidP="00153F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54F8B9" w14:textId="77777777" w:rsidR="00FD4478" w:rsidRDefault="00FD4478" w:rsidP="00B801FC">
      <w:r>
        <w:separator/>
      </w:r>
    </w:p>
  </w:footnote>
  <w:footnote w:type="continuationSeparator" w:id="0">
    <w:p w14:paraId="2EE26C38" w14:textId="77777777" w:rsidR="00FD4478" w:rsidRDefault="00FD4478" w:rsidP="00B80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1DE20" w14:textId="77777777" w:rsidR="00B801FC" w:rsidRDefault="00330F2D" w:rsidP="006237E1">
    <w:pPr>
      <w:pStyle w:val="Nagwek"/>
      <w:tabs>
        <w:tab w:val="clear" w:pos="4536"/>
        <w:tab w:val="clear" w:pos="9072"/>
      </w:tabs>
      <w:ind w:right="141"/>
      <w:jc w:val="right"/>
    </w:pPr>
    <w:r>
      <w:rPr>
        <w:noProof/>
      </w:rPr>
      <w:drawing>
        <wp:inline distT="0" distB="0" distL="0" distR="0" wp14:anchorId="718AD1EF" wp14:editId="75A4C30B">
          <wp:extent cx="1955304" cy="548640"/>
          <wp:effectExtent l="0" t="0" r="6985" b="3810"/>
          <wp:docPr id="371203439" name="Obraz 371203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6378455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11338" cy="564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EE77B0"/>
    <w:multiLevelType w:val="hybridMultilevel"/>
    <w:tmpl w:val="4972FFD4"/>
    <w:lvl w:ilvl="0" w:tplc="DA44E3F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B56128"/>
    <w:multiLevelType w:val="hybridMultilevel"/>
    <w:tmpl w:val="B44E97A2"/>
    <w:lvl w:ilvl="0" w:tplc="99BC57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45D28"/>
    <w:multiLevelType w:val="hybridMultilevel"/>
    <w:tmpl w:val="5C7A3CF2"/>
    <w:lvl w:ilvl="0" w:tplc="732611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838DF"/>
    <w:multiLevelType w:val="hybridMultilevel"/>
    <w:tmpl w:val="E7B82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51263"/>
    <w:multiLevelType w:val="hybridMultilevel"/>
    <w:tmpl w:val="4A04ED22"/>
    <w:lvl w:ilvl="0" w:tplc="B2142502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68959905">
    <w:abstractNumId w:val="3"/>
  </w:num>
  <w:num w:numId="2" w16cid:durableId="83311067">
    <w:abstractNumId w:val="1"/>
  </w:num>
  <w:num w:numId="3" w16cid:durableId="553321451">
    <w:abstractNumId w:val="2"/>
  </w:num>
  <w:num w:numId="4" w16cid:durableId="614945256">
    <w:abstractNumId w:val="0"/>
  </w:num>
  <w:num w:numId="5" w16cid:durableId="20294032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1FC"/>
    <w:rsid w:val="00026883"/>
    <w:rsid w:val="00031EE2"/>
    <w:rsid w:val="000327BC"/>
    <w:rsid w:val="0004589A"/>
    <w:rsid w:val="000C15E3"/>
    <w:rsid w:val="000D1D95"/>
    <w:rsid w:val="000E2D87"/>
    <w:rsid w:val="000E74FC"/>
    <w:rsid w:val="000F360E"/>
    <w:rsid w:val="00111648"/>
    <w:rsid w:val="00153FD4"/>
    <w:rsid w:val="001A30FD"/>
    <w:rsid w:val="00223187"/>
    <w:rsid w:val="00284318"/>
    <w:rsid w:val="003027AD"/>
    <w:rsid w:val="00330F2D"/>
    <w:rsid w:val="004172BD"/>
    <w:rsid w:val="00454BDB"/>
    <w:rsid w:val="00454D45"/>
    <w:rsid w:val="00511605"/>
    <w:rsid w:val="00565A2C"/>
    <w:rsid w:val="005F1760"/>
    <w:rsid w:val="006237E1"/>
    <w:rsid w:val="0063713D"/>
    <w:rsid w:val="00641CAA"/>
    <w:rsid w:val="006A4763"/>
    <w:rsid w:val="006B6630"/>
    <w:rsid w:val="006D140F"/>
    <w:rsid w:val="00734EC8"/>
    <w:rsid w:val="00776BF5"/>
    <w:rsid w:val="00787C35"/>
    <w:rsid w:val="0080256D"/>
    <w:rsid w:val="0081791D"/>
    <w:rsid w:val="00881069"/>
    <w:rsid w:val="0088612A"/>
    <w:rsid w:val="008B5E10"/>
    <w:rsid w:val="008E4A8C"/>
    <w:rsid w:val="00992A0A"/>
    <w:rsid w:val="009C3E82"/>
    <w:rsid w:val="009E03BD"/>
    <w:rsid w:val="00A20A75"/>
    <w:rsid w:val="00A71175"/>
    <w:rsid w:val="00A941C4"/>
    <w:rsid w:val="00A94D43"/>
    <w:rsid w:val="00B24841"/>
    <w:rsid w:val="00B53E63"/>
    <w:rsid w:val="00B67F41"/>
    <w:rsid w:val="00B801FC"/>
    <w:rsid w:val="00B9730B"/>
    <w:rsid w:val="00BF280E"/>
    <w:rsid w:val="00C20CAA"/>
    <w:rsid w:val="00C270A2"/>
    <w:rsid w:val="00C74791"/>
    <w:rsid w:val="00D17DC2"/>
    <w:rsid w:val="00D27656"/>
    <w:rsid w:val="00D37275"/>
    <w:rsid w:val="00DE2756"/>
    <w:rsid w:val="00E26F7F"/>
    <w:rsid w:val="00E47EDE"/>
    <w:rsid w:val="00E6437F"/>
    <w:rsid w:val="00F01E9D"/>
    <w:rsid w:val="00F55A99"/>
    <w:rsid w:val="00F77D28"/>
    <w:rsid w:val="00F83931"/>
    <w:rsid w:val="00FA29C3"/>
    <w:rsid w:val="00FB3ED3"/>
    <w:rsid w:val="00FD4478"/>
    <w:rsid w:val="00FD7EED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FAB6F"/>
  <w15:chartTrackingRefBased/>
  <w15:docId w15:val="{7398BF29-B711-4860-8541-9BEEE18D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A75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1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1FC"/>
  </w:style>
  <w:style w:type="paragraph" w:styleId="Stopka">
    <w:name w:val="footer"/>
    <w:basedOn w:val="Normalny"/>
    <w:link w:val="StopkaZnak"/>
    <w:uiPriority w:val="99"/>
    <w:unhideWhenUsed/>
    <w:rsid w:val="00B801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1FC"/>
  </w:style>
  <w:style w:type="paragraph" w:styleId="Tekstdymka">
    <w:name w:val="Balloon Text"/>
    <w:basedOn w:val="Normalny"/>
    <w:link w:val="TekstdymkaZnak"/>
    <w:uiPriority w:val="99"/>
    <w:semiHidden/>
    <w:unhideWhenUsed/>
    <w:rsid w:val="00776B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BF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20A75"/>
    <w:pPr>
      <w:spacing w:after="0" w:line="240" w:lineRule="auto"/>
    </w:pPr>
    <w:rPr>
      <w:rFonts w:eastAsiaTheme="minorEastAsia"/>
      <w:sz w:val="24"/>
      <w:szCs w:val="24"/>
      <w:lang w:val="en-US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GK">
    <w:name w:val="BGK"/>
    <w:basedOn w:val="Normalny"/>
    <w:qFormat/>
    <w:rsid w:val="00A20A75"/>
    <w:pPr>
      <w:autoSpaceDE w:val="0"/>
      <w:autoSpaceDN w:val="0"/>
      <w:adjustRightInd w:val="0"/>
      <w:spacing w:line="288" w:lineRule="auto"/>
      <w:ind w:right="34"/>
      <w:textAlignment w:val="center"/>
    </w:pPr>
    <w:rPr>
      <w:rFonts w:asciiTheme="majorHAnsi" w:hAnsiTheme="majorHAnsi"/>
    </w:rPr>
  </w:style>
  <w:style w:type="paragraph" w:styleId="Akapitzlist">
    <w:name w:val="List Paragraph"/>
    <w:basedOn w:val="Normalny"/>
    <w:uiPriority w:val="34"/>
    <w:qFormat/>
    <w:rsid w:val="006237E1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Bezodstpw">
    <w:name w:val="No Spacing"/>
    <w:uiPriority w:val="1"/>
    <w:qFormat/>
    <w:rsid w:val="00D37275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92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34F2F04DE1A47816C04FAF462E591" ma:contentTypeVersion="0" ma:contentTypeDescription="Create a new document." ma:contentTypeScope="" ma:versionID="549b965fc4d2f6fbddd32e77061ee5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E0A8D2-BE1D-406D-98E4-5F3C06867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9A546E-BB50-4B6D-89BF-7E0D470393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B97CD1-B644-4E44-A165-0A7E5FF53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Szablon_pisma_jubileusz_pl.docx</vt:lpstr>
    </vt:vector>
  </TitlesOfParts>
  <Company>Bank Gospodarstwa Krajowego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Szablon_pisma_jubileusz_pl.docx</dc:title>
  <dc:subject/>
  <dc:creator>Zembrzuska, Kinga</dc:creator>
  <cp:keywords/>
  <dc:description/>
  <cp:lastModifiedBy>Monika Kisiel</cp:lastModifiedBy>
  <cp:revision>2</cp:revision>
  <cp:lastPrinted>2024-07-17T09:59:00Z</cp:lastPrinted>
  <dcterms:created xsi:type="dcterms:W3CDTF">2024-07-17T10:00:00Z</dcterms:created>
  <dcterms:modified xsi:type="dcterms:W3CDTF">2024-07-17T10:00:00Z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Ref">
    <vt:lpwstr>https://api.informationprotection.azure.com/api/29bb5b9c-200a-4906-89ef-c651c86ab301</vt:lpwstr>
  </property>
  <property fmtid="{D5CDD505-2E9C-101B-9397-08002B2CF9AE}" pid="5" name="MSIP_Label_ffd642cb-f5ac-4f9c-8f91-3377ed972e0d_Owner">
    <vt:lpwstr>Kinga.Zembrzuska@bgk.pl</vt:lpwstr>
  </property>
  <property fmtid="{D5CDD505-2E9C-101B-9397-08002B2CF9AE}" pid="6" name="MSIP_Label_ffd642cb-f5ac-4f9c-8f91-3377ed972e0d_SetDate">
    <vt:lpwstr>2020-06-03T13:11:56.0136859+02:00</vt:lpwstr>
  </property>
  <property fmtid="{D5CDD505-2E9C-101B-9397-08002B2CF9AE}" pid="7" name="MSIP_Label_ffd642cb-f5ac-4f9c-8f91-3377ed972e0d_Name">
    <vt:lpwstr>Wewnętrzne</vt:lpwstr>
  </property>
  <property fmtid="{D5CDD505-2E9C-101B-9397-08002B2CF9AE}" pid="8" name="MSIP_Label_ffd642cb-f5ac-4f9c-8f91-3377ed972e0d_Application">
    <vt:lpwstr>Microsoft Azure Information Protection</vt:lpwstr>
  </property>
  <property fmtid="{D5CDD505-2E9C-101B-9397-08002B2CF9AE}" pid="9" name="MSIP_Label_ffd642cb-f5ac-4f9c-8f91-3377ed972e0d_Extended_MSFT_Method">
    <vt:lpwstr>Manual</vt:lpwstr>
  </property>
  <property fmtid="{D5CDD505-2E9C-101B-9397-08002B2CF9AE}" pid="10" name="ContentTypeId">
    <vt:lpwstr>0x0101003EF34F2F04DE1A47816C04FAF462E591</vt:lpwstr>
  </property>
  <property fmtid="{D5CDD505-2E9C-101B-9397-08002B2CF9AE}" pid="11" name="_dlc_DocIdItemGuid">
    <vt:lpwstr>27c8a5e5-f4aa-4d86-8128-b50fa0802f41</vt:lpwstr>
  </property>
  <property fmtid="{D5CDD505-2E9C-101B-9397-08002B2CF9AE}" pid="12" name="MSIP_Label_c668bcff-e2d1-47e2-adc1-b3354af02961_Enabled">
    <vt:lpwstr>true</vt:lpwstr>
  </property>
  <property fmtid="{D5CDD505-2E9C-101B-9397-08002B2CF9AE}" pid="13" name="MSIP_Label_c668bcff-e2d1-47e2-adc1-b3354af02961_SetDate">
    <vt:lpwstr>2022-01-21T12:55:57Z</vt:lpwstr>
  </property>
  <property fmtid="{D5CDD505-2E9C-101B-9397-08002B2CF9AE}" pid="14" name="MSIP_Label_c668bcff-e2d1-47e2-adc1-b3354af02961_Method">
    <vt:lpwstr>Privileged</vt:lpwstr>
  </property>
  <property fmtid="{D5CDD505-2E9C-101B-9397-08002B2CF9AE}" pid="15" name="MSIP_Label_c668bcff-e2d1-47e2-adc1-b3354af02961_Name">
    <vt:lpwstr>c668bcff-e2d1-47e2-adc1-b3354af02961</vt:lpwstr>
  </property>
  <property fmtid="{D5CDD505-2E9C-101B-9397-08002B2CF9AE}" pid="16" name="MSIP_Label_c668bcff-e2d1-47e2-adc1-b3354af02961_SiteId">
    <vt:lpwstr>29bb5b9c-200a-4906-89ef-c651c86ab301</vt:lpwstr>
  </property>
  <property fmtid="{D5CDD505-2E9C-101B-9397-08002B2CF9AE}" pid="17" name="MSIP_Label_c668bcff-e2d1-47e2-adc1-b3354af02961_ContentBits">
    <vt:lpwstr>0</vt:lpwstr>
  </property>
</Properties>
</file>